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3386" w14:textId="67FC3F2D" w:rsidR="009B6BFB" w:rsidRDefault="006E203A" w:rsidP="00B114C9">
      <w:pPr>
        <w:jc w:val="center"/>
        <w:rPr>
          <w:rFonts w:ascii="Arial" w:hAnsi="Arial" w:cs="Arial"/>
          <w:b/>
          <w:sz w:val="28"/>
          <w:szCs w:val="28"/>
        </w:rPr>
      </w:pPr>
      <w:r>
        <w:rPr>
          <w:rFonts w:ascii="Arial" w:hAnsi="Arial" w:cs="Arial"/>
          <w:b/>
          <w:sz w:val="28"/>
          <w:szCs w:val="28"/>
        </w:rPr>
        <w:t>1.445</w:t>
      </w:r>
      <w:r w:rsidR="001F1A92">
        <w:rPr>
          <w:rFonts w:ascii="Arial" w:hAnsi="Arial" w:cs="Arial"/>
          <w:b/>
          <w:sz w:val="28"/>
          <w:szCs w:val="28"/>
        </w:rPr>
        <w:t xml:space="preserve"> TON KÖMÜRÜN </w:t>
      </w:r>
      <w:r>
        <w:rPr>
          <w:rFonts w:ascii="Arial" w:hAnsi="Arial" w:cs="Arial"/>
          <w:b/>
          <w:sz w:val="28"/>
          <w:szCs w:val="28"/>
        </w:rPr>
        <w:t>KARACABEY</w:t>
      </w:r>
      <w:r w:rsidR="00B114C9" w:rsidRPr="00AF5E62">
        <w:rPr>
          <w:rFonts w:ascii="Arial" w:hAnsi="Arial" w:cs="Arial"/>
          <w:b/>
          <w:sz w:val="28"/>
          <w:szCs w:val="28"/>
        </w:rPr>
        <w:t xml:space="preserve"> İLÇESİ SINIRLARINDA BULUNAN </w:t>
      </w:r>
      <w:r w:rsidR="001F1A92">
        <w:rPr>
          <w:rFonts w:ascii="Arial" w:hAnsi="Arial" w:cs="Arial"/>
          <w:b/>
          <w:sz w:val="28"/>
          <w:szCs w:val="28"/>
        </w:rPr>
        <w:t>YARDIMA MUHTAÇ VATANDAŞLARIMIZA</w:t>
      </w:r>
      <w:r w:rsidR="009B6BFB">
        <w:rPr>
          <w:rFonts w:ascii="Arial" w:hAnsi="Arial" w:cs="Arial"/>
          <w:b/>
          <w:sz w:val="28"/>
          <w:szCs w:val="28"/>
        </w:rPr>
        <w:t xml:space="preserve"> </w:t>
      </w:r>
      <w:r w:rsidR="00FA2729">
        <w:rPr>
          <w:rFonts w:ascii="Arial" w:hAnsi="Arial" w:cs="Arial"/>
          <w:b/>
          <w:sz w:val="28"/>
          <w:szCs w:val="28"/>
        </w:rPr>
        <w:t>ADRES</w:t>
      </w:r>
      <w:r w:rsidR="009B6BFB">
        <w:rPr>
          <w:rFonts w:ascii="Arial" w:hAnsi="Arial" w:cs="Arial"/>
          <w:b/>
          <w:sz w:val="28"/>
          <w:szCs w:val="28"/>
        </w:rPr>
        <w:t xml:space="preserve"> TESLİMİ TAŞINMASI İŞİNE </w:t>
      </w:r>
      <w:r w:rsidR="00B114C9" w:rsidRPr="00AF5E62">
        <w:rPr>
          <w:rFonts w:ascii="Arial" w:hAnsi="Arial" w:cs="Arial"/>
          <w:b/>
          <w:sz w:val="28"/>
          <w:szCs w:val="28"/>
        </w:rPr>
        <w:t xml:space="preserve">AİT </w:t>
      </w:r>
    </w:p>
    <w:p w14:paraId="50BB81CE" w14:textId="37929687" w:rsidR="00B114C9" w:rsidRPr="00AF5E62" w:rsidRDefault="00B114C9" w:rsidP="00B114C9">
      <w:pPr>
        <w:jc w:val="center"/>
        <w:rPr>
          <w:rFonts w:ascii="Arial" w:hAnsi="Arial" w:cs="Arial"/>
          <w:b/>
          <w:sz w:val="28"/>
          <w:szCs w:val="28"/>
        </w:rPr>
      </w:pPr>
      <w:r w:rsidRPr="00AF5E62">
        <w:rPr>
          <w:rFonts w:ascii="Arial" w:hAnsi="Arial" w:cs="Arial"/>
          <w:b/>
          <w:sz w:val="28"/>
          <w:szCs w:val="28"/>
        </w:rPr>
        <w:t xml:space="preserve"> ŞARTNAME</w:t>
      </w:r>
    </w:p>
    <w:p w14:paraId="446FABC7" w14:textId="77777777" w:rsidR="00B114C9" w:rsidRDefault="00B114C9" w:rsidP="00B114C9">
      <w:pPr>
        <w:jc w:val="center"/>
        <w:rPr>
          <w:rFonts w:ascii="Arial" w:hAnsi="Arial" w:cs="Arial"/>
          <w:b/>
          <w:sz w:val="22"/>
          <w:szCs w:val="22"/>
        </w:rPr>
      </w:pPr>
    </w:p>
    <w:p w14:paraId="0B1DD95F" w14:textId="77777777" w:rsidR="00B114C9" w:rsidRPr="00AF5E62" w:rsidRDefault="00B114C9" w:rsidP="00B114C9">
      <w:pPr>
        <w:jc w:val="center"/>
        <w:rPr>
          <w:rFonts w:ascii="Arial" w:hAnsi="Arial" w:cs="Arial"/>
          <w:b/>
          <w:sz w:val="22"/>
          <w:szCs w:val="22"/>
        </w:rPr>
      </w:pPr>
    </w:p>
    <w:p w14:paraId="1FD1BBCC" w14:textId="77777777" w:rsidR="00B114C9" w:rsidRPr="00AF5E62" w:rsidRDefault="00B114C9" w:rsidP="00B114C9">
      <w:pPr>
        <w:ind w:left="360"/>
        <w:jc w:val="both"/>
        <w:rPr>
          <w:rFonts w:ascii="Arial" w:hAnsi="Arial" w:cs="Arial"/>
          <w:sz w:val="22"/>
          <w:szCs w:val="22"/>
        </w:rPr>
      </w:pPr>
    </w:p>
    <w:p w14:paraId="4C1E49CA"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Dağıtma esnasında yırtılan çuv</w:t>
      </w:r>
      <w:r w:rsidR="009F748D">
        <w:rPr>
          <w:rFonts w:ascii="Arial" w:hAnsi="Arial" w:cs="Arial"/>
          <w:sz w:val="22"/>
          <w:szCs w:val="22"/>
        </w:rPr>
        <w:t xml:space="preserve">allar yenisi ile değiştirilecektir. Yüklenici firma </w:t>
      </w:r>
      <w:r w:rsidR="005539CA">
        <w:rPr>
          <w:rFonts w:ascii="Arial" w:hAnsi="Arial" w:cs="Arial"/>
          <w:sz w:val="22"/>
          <w:szCs w:val="22"/>
        </w:rPr>
        <w:t xml:space="preserve">Manisa </w:t>
      </w:r>
      <w:r w:rsidR="009F748D">
        <w:rPr>
          <w:rFonts w:ascii="Arial" w:hAnsi="Arial" w:cs="Arial"/>
          <w:sz w:val="22"/>
          <w:szCs w:val="22"/>
        </w:rPr>
        <w:t>Soma’</w:t>
      </w:r>
      <w:r w:rsidR="005539CA">
        <w:rPr>
          <w:rFonts w:ascii="Arial" w:hAnsi="Arial" w:cs="Arial"/>
          <w:sz w:val="22"/>
          <w:szCs w:val="22"/>
        </w:rPr>
        <w:t xml:space="preserve"> dan</w:t>
      </w:r>
      <w:r w:rsidR="009F748D">
        <w:rPr>
          <w:rFonts w:ascii="Arial" w:hAnsi="Arial" w:cs="Arial"/>
          <w:sz w:val="22"/>
          <w:szCs w:val="22"/>
        </w:rPr>
        <w:t xml:space="preserve"> temin edilecek çuval nakliye ve kargo bedelini karşılayacaktır.</w:t>
      </w:r>
      <w:r w:rsidR="005539CA">
        <w:rPr>
          <w:rFonts w:ascii="Arial" w:hAnsi="Arial" w:cs="Arial"/>
          <w:sz w:val="22"/>
          <w:szCs w:val="22"/>
        </w:rPr>
        <w:t xml:space="preserve"> </w:t>
      </w:r>
      <w:r w:rsidR="009F748D">
        <w:rPr>
          <w:rFonts w:ascii="Arial" w:hAnsi="Arial" w:cs="Arial"/>
          <w:sz w:val="22"/>
          <w:szCs w:val="22"/>
        </w:rPr>
        <w:t>B</w:t>
      </w:r>
      <w:r w:rsidRPr="00AF5E62">
        <w:rPr>
          <w:rFonts w:ascii="Arial" w:hAnsi="Arial" w:cs="Arial"/>
          <w:sz w:val="22"/>
          <w:szCs w:val="22"/>
        </w:rPr>
        <w:t>u işlem için ek bir ücret talep etmeyecektir. Kömürler dağıtılırken ortaya çıkacak (çalınma, yağmur vs. gibi dış etkenleri) durumlardan yüklenici firma sorumludur.</w:t>
      </w:r>
    </w:p>
    <w:p w14:paraId="4101AB91" w14:textId="77777777" w:rsidR="00B114C9" w:rsidRPr="00AF5E62" w:rsidRDefault="00B114C9" w:rsidP="00B114C9">
      <w:pPr>
        <w:pStyle w:val="ListeParagraf"/>
        <w:rPr>
          <w:rFonts w:ascii="Arial" w:hAnsi="Arial" w:cs="Arial"/>
          <w:sz w:val="22"/>
          <w:szCs w:val="22"/>
        </w:rPr>
      </w:pPr>
    </w:p>
    <w:p w14:paraId="781FA3B4"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 Depolanan kömürler Vakfımız tarafından daha önceden tespit edilen ihtiyaç sahiplerine Vakfın denetiminde dağıtılacaktır. Kömür dağıtımında adresinde bulunamayan ihtiy</w:t>
      </w:r>
      <w:r w:rsidR="00945999">
        <w:rPr>
          <w:rFonts w:ascii="Arial" w:hAnsi="Arial" w:cs="Arial"/>
          <w:sz w:val="22"/>
          <w:szCs w:val="22"/>
        </w:rPr>
        <w:t>aç sahiplerinin kömürleri bir sefer daha</w:t>
      </w:r>
      <w:r w:rsidRPr="00AF5E62">
        <w:rPr>
          <w:rFonts w:ascii="Arial" w:hAnsi="Arial" w:cs="Arial"/>
          <w:sz w:val="22"/>
          <w:szCs w:val="22"/>
        </w:rPr>
        <w:t xml:space="preserve"> adreslerine götürülecektir. </w:t>
      </w:r>
    </w:p>
    <w:p w14:paraId="70D81BE9" w14:textId="77777777" w:rsidR="00B114C9" w:rsidRPr="00AF5E62" w:rsidRDefault="00B114C9" w:rsidP="00B114C9">
      <w:pPr>
        <w:pStyle w:val="ListeParagraf"/>
        <w:rPr>
          <w:rFonts w:ascii="Arial" w:hAnsi="Arial" w:cs="Arial"/>
          <w:sz w:val="22"/>
          <w:szCs w:val="22"/>
        </w:rPr>
      </w:pPr>
    </w:p>
    <w:p w14:paraId="2DB3ACA9" w14:textId="4B2CB76E" w:rsidR="00B114C9" w:rsidRPr="00AF5E62" w:rsidRDefault="00C513EB" w:rsidP="00B114C9">
      <w:pPr>
        <w:numPr>
          <w:ilvl w:val="0"/>
          <w:numId w:val="1"/>
        </w:numPr>
        <w:jc w:val="both"/>
        <w:rPr>
          <w:rFonts w:ascii="Arial" w:hAnsi="Arial" w:cs="Arial"/>
          <w:sz w:val="22"/>
          <w:szCs w:val="22"/>
        </w:rPr>
      </w:pPr>
      <w:r>
        <w:rPr>
          <w:rFonts w:ascii="Arial" w:hAnsi="Arial" w:cs="Arial"/>
          <w:sz w:val="22"/>
          <w:szCs w:val="22"/>
        </w:rPr>
        <w:t>Özel durumlarda</w:t>
      </w:r>
      <w:r w:rsidR="00945999">
        <w:rPr>
          <w:rFonts w:ascii="Arial" w:hAnsi="Arial" w:cs="Arial"/>
          <w:sz w:val="22"/>
          <w:szCs w:val="22"/>
        </w:rPr>
        <w:t xml:space="preserve"> </w:t>
      </w:r>
      <w:r>
        <w:rPr>
          <w:rFonts w:ascii="Arial" w:hAnsi="Arial" w:cs="Arial"/>
          <w:sz w:val="22"/>
          <w:szCs w:val="22"/>
        </w:rPr>
        <w:t>(</w:t>
      </w:r>
      <w:r w:rsidR="00B114C9" w:rsidRPr="00AF5E62">
        <w:rPr>
          <w:rFonts w:ascii="Arial" w:hAnsi="Arial" w:cs="Arial"/>
          <w:sz w:val="22"/>
          <w:szCs w:val="22"/>
        </w:rPr>
        <w:t>taşınan</w:t>
      </w:r>
      <w:r w:rsidR="00945999">
        <w:rPr>
          <w:rFonts w:ascii="Arial" w:hAnsi="Arial" w:cs="Arial"/>
          <w:sz w:val="22"/>
          <w:szCs w:val="22"/>
        </w:rPr>
        <w:t xml:space="preserve"> veya muhtaçlığı ortadan kalkan</w:t>
      </w:r>
      <w:r w:rsidR="00B114C9" w:rsidRPr="00AF5E62">
        <w:rPr>
          <w:rFonts w:ascii="Arial" w:hAnsi="Arial" w:cs="Arial"/>
          <w:sz w:val="22"/>
          <w:szCs w:val="22"/>
        </w:rPr>
        <w:t xml:space="preserve"> kişilere </w:t>
      </w:r>
      <w:r w:rsidR="008E6CF1">
        <w:rPr>
          <w:rFonts w:ascii="Arial" w:hAnsi="Arial" w:cs="Arial"/>
          <w:sz w:val="22"/>
          <w:szCs w:val="22"/>
        </w:rPr>
        <w:t>v.b</w:t>
      </w:r>
      <w:r>
        <w:rPr>
          <w:rFonts w:ascii="Arial" w:hAnsi="Arial" w:cs="Arial"/>
          <w:sz w:val="22"/>
          <w:szCs w:val="22"/>
        </w:rPr>
        <w:t>)</w:t>
      </w:r>
      <w:r w:rsidR="00B114C9" w:rsidRPr="00AF5E62">
        <w:rPr>
          <w:rFonts w:ascii="Arial" w:hAnsi="Arial" w:cs="Arial"/>
          <w:sz w:val="22"/>
          <w:szCs w:val="22"/>
        </w:rPr>
        <w:t xml:space="preserve"> kömürleri geri almak firmanın sorumluluğunda olup, firma bunun için ayrıca bir ücret talep etmeyecektir.</w:t>
      </w:r>
    </w:p>
    <w:p w14:paraId="60F3A257" w14:textId="77777777" w:rsidR="00B114C9" w:rsidRPr="00AF5E62" w:rsidRDefault="00B114C9" w:rsidP="00B114C9">
      <w:pPr>
        <w:pStyle w:val="ListeParagraf"/>
        <w:rPr>
          <w:rFonts w:ascii="Arial" w:hAnsi="Arial" w:cs="Arial"/>
          <w:sz w:val="22"/>
          <w:szCs w:val="22"/>
        </w:rPr>
      </w:pPr>
    </w:p>
    <w:p w14:paraId="7DA7C05D"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Firma yetkilileri Vakfımız tarafından yapılan kömür dağıtım planına müdahale etmeyecektir. Yüklenici firma Vakıf tarafından verilecek adreslere dağıtım yapacak, bunun haricinde her ne isim ve suretle olursa olsun dağıtım yapılmayacaktır.</w:t>
      </w:r>
    </w:p>
    <w:p w14:paraId="278BAB0B" w14:textId="77777777" w:rsidR="00B114C9" w:rsidRPr="00AF5E62" w:rsidRDefault="00B114C9" w:rsidP="00B114C9">
      <w:pPr>
        <w:pStyle w:val="ListeParagraf"/>
        <w:rPr>
          <w:rFonts w:ascii="Arial" w:hAnsi="Arial" w:cs="Arial"/>
          <w:sz w:val="22"/>
          <w:szCs w:val="22"/>
        </w:rPr>
      </w:pPr>
    </w:p>
    <w:p w14:paraId="342D9732" w14:textId="6B57DA29"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Dağıtımda </w:t>
      </w:r>
      <w:r w:rsidR="000F508F">
        <w:rPr>
          <w:rFonts w:ascii="Arial" w:hAnsi="Arial" w:cs="Arial"/>
          <w:sz w:val="22"/>
          <w:szCs w:val="22"/>
        </w:rPr>
        <w:t>1.445</w:t>
      </w:r>
      <w:r w:rsidRPr="00AF5E62">
        <w:rPr>
          <w:rFonts w:ascii="Arial" w:hAnsi="Arial" w:cs="Arial"/>
          <w:sz w:val="22"/>
          <w:szCs w:val="22"/>
        </w:rPr>
        <w:t xml:space="preserve"> ton kömürün, hane başı </w:t>
      </w:r>
      <w:r w:rsidR="00A729FE">
        <w:rPr>
          <w:rFonts w:ascii="Arial" w:hAnsi="Arial" w:cs="Arial"/>
          <w:sz w:val="22"/>
          <w:szCs w:val="22"/>
        </w:rPr>
        <w:t>850</w:t>
      </w:r>
      <w:r w:rsidRPr="00AF5E62">
        <w:rPr>
          <w:rFonts w:ascii="Arial" w:hAnsi="Arial" w:cs="Arial"/>
          <w:sz w:val="22"/>
          <w:szCs w:val="22"/>
        </w:rPr>
        <w:t xml:space="preserve"> Kg. </w:t>
      </w:r>
      <w:proofErr w:type="gramStart"/>
      <w:r w:rsidRPr="00AF5E62">
        <w:rPr>
          <w:rFonts w:ascii="Arial" w:hAnsi="Arial" w:cs="Arial"/>
          <w:sz w:val="22"/>
          <w:szCs w:val="22"/>
        </w:rPr>
        <w:t>kömür</w:t>
      </w:r>
      <w:proofErr w:type="gramEnd"/>
      <w:r w:rsidRPr="00AF5E62">
        <w:rPr>
          <w:rFonts w:ascii="Arial" w:hAnsi="Arial" w:cs="Arial"/>
          <w:sz w:val="22"/>
          <w:szCs w:val="22"/>
        </w:rPr>
        <w:t xml:space="preserve"> olacak şekilde gönderilmesi planlanmış olup, bu miktarın altında veya üzerinde kömür gönderilmeyecektir. Gerektiğinde Vakıf hane başına verilecek kömür miktarında değişikliğe gidebilecektir. </w:t>
      </w:r>
    </w:p>
    <w:p w14:paraId="540E169B" w14:textId="77777777" w:rsidR="00B114C9" w:rsidRPr="00AF5E62" w:rsidRDefault="00B114C9" w:rsidP="00B114C9">
      <w:pPr>
        <w:pStyle w:val="ListeParagraf"/>
        <w:rPr>
          <w:rFonts w:ascii="Arial" w:hAnsi="Arial" w:cs="Arial"/>
          <w:sz w:val="22"/>
          <w:szCs w:val="22"/>
        </w:rPr>
      </w:pPr>
    </w:p>
    <w:p w14:paraId="3B86100D"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Depo alanındaki ve hak sahiplerine götürülecek kömürün her türlü yükleme</w:t>
      </w:r>
      <w:r w:rsidR="00C513EB">
        <w:rPr>
          <w:rFonts w:ascii="Arial" w:hAnsi="Arial" w:cs="Arial"/>
          <w:sz w:val="22"/>
          <w:szCs w:val="22"/>
        </w:rPr>
        <w:t>, istifleme</w:t>
      </w:r>
      <w:r w:rsidRPr="00AF5E62">
        <w:rPr>
          <w:rFonts w:ascii="Arial" w:hAnsi="Arial" w:cs="Arial"/>
          <w:sz w:val="22"/>
          <w:szCs w:val="22"/>
        </w:rPr>
        <w:t xml:space="preserve"> ve taşıma işlemi yüklenici firmaya aittir.</w:t>
      </w:r>
    </w:p>
    <w:p w14:paraId="2122911A" w14:textId="77777777" w:rsidR="00B114C9" w:rsidRPr="00AF5E62" w:rsidRDefault="00B114C9" w:rsidP="00B114C9">
      <w:pPr>
        <w:ind w:left="720"/>
        <w:jc w:val="both"/>
        <w:rPr>
          <w:rFonts w:ascii="Arial" w:hAnsi="Arial" w:cs="Arial"/>
          <w:sz w:val="22"/>
          <w:szCs w:val="22"/>
        </w:rPr>
      </w:pPr>
    </w:p>
    <w:p w14:paraId="462545C5" w14:textId="5B1205EA" w:rsidR="00B114C9" w:rsidRPr="00AF5E62" w:rsidRDefault="00945999" w:rsidP="00B114C9">
      <w:pPr>
        <w:numPr>
          <w:ilvl w:val="0"/>
          <w:numId w:val="1"/>
        </w:numPr>
        <w:jc w:val="both"/>
        <w:rPr>
          <w:rFonts w:ascii="Arial" w:hAnsi="Arial" w:cs="Arial"/>
          <w:sz w:val="22"/>
          <w:szCs w:val="22"/>
        </w:rPr>
      </w:pPr>
      <w:r>
        <w:rPr>
          <w:rFonts w:ascii="Arial" w:hAnsi="Arial" w:cs="Arial"/>
          <w:sz w:val="22"/>
          <w:szCs w:val="22"/>
        </w:rPr>
        <w:t>Firma, dağıtım yaparken</w:t>
      </w:r>
      <w:r w:rsidR="00B114C9" w:rsidRPr="00AF5E62">
        <w:rPr>
          <w:rFonts w:ascii="Arial" w:hAnsi="Arial" w:cs="Arial"/>
          <w:sz w:val="22"/>
          <w:szCs w:val="22"/>
        </w:rPr>
        <w:t xml:space="preserve"> </w:t>
      </w:r>
      <w:r>
        <w:rPr>
          <w:rFonts w:ascii="Arial" w:hAnsi="Arial" w:cs="Arial"/>
          <w:sz w:val="22"/>
          <w:szCs w:val="22"/>
        </w:rPr>
        <w:t xml:space="preserve">kömür </w:t>
      </w:r>
      <w:proofErr w:type="gramStart"/>
      <w:r>
        <w:rPr>
          <w:rFonts w:ascii="Arial" w:hAnsi="Arial" w:cs="Arial"/>
          <w:sz w:val="22"/>
          <w:szCs w:val="22"/>
        </w:rPr>
        <w:t xml:space="preserve">deposunda  </w:t>
      </w:r>
      <w:r w:rsidR="00B114C9" w:rsidRPr="00AF5E62">
        <w:rPr>
          <w:rFonts w:ascii="Arial" w:hAnsi="Arial" w:cs="Arial"/>
          <w:b/>
          <w:sz w:val="22"/>
          <w:szCs w:val="22"/>
        </w:rPr>
        <w:t>Yükleme</w:t>
      </w:r>
      <w:proofErr w:type="gramEnd"/>
      <w:r w:rsidR="00B114C9" w:rsidRPr="00AF5E62">
        <w:rPr>
          <w:rFonts w:ascii="Arial" w:hAnsi="Arial" w:cs="Arial"/>
          <w:b/>
          <w:sz w:val="22"/>
          <w:szCs w:val="22"/>
        </w:rPr>
        <w:t xml:space="preserve"> </w:t>
      </w:r>
      <w:r w:rsidR="00E971FD">
        <w:rPr>
          <w:rFonts w:ascii="Arial" w:hAnsi="Arial" w:cs="Arial"/>
          <w:b/>
          <w:sz w:val="22"/>
          <w:szCs w:val="22"/>
        </w:rPr>
        <w:t>Bantı kullanmak</w:t>
      </w:r>
      <w:r>
        <w:rPr>
          <w:rFonts w:ascii="Arial" w:hAnsi="Arial" w:cs="Arial"/>
          <w:b/>
          <w:sz w:val="22"/>
          <w:szCs w:val="22"/>
        </w:rPr>
        <w:t xml:space="preserve"> </w:t>
      </w:r>
      <w:r w:rsidR="00E971FD">
        <w:rPr>
          <w:rFonts w:ascii="Arial" w:hAnsi="Arial" w:cs="Arial"/>
          <w:b/>
          <w:sz w:val="22"/>
          <w:szCs w:val="22"/>
        </w:rPr>
        <w:t>zorunda</w:t>
      </w:r>
      <w:r w:rsidR="00CA208A">
        <w:rPr>
          <w:rFonts w:ascii="Arial" w:hAnsi="Arial" w:cs="Arial"/>
          <w:b/>
          <w:sz w:val="22"/>
          <w:szCs w:val="22"/>
        </w:rPr>
        <w:t>dır</w:t>
      </w:r>
      <w:r>
        <w:rPr>
          <w:rFonts w:ascii="Arial" w:hAnsi="Arial" w:cs="Arial"/>
          <w:b/>
          <w:sz w:val="22"/>
          <w:szCs w:val="22"/>
        </w:rPr>
        <w:t xml:space="preserve">. </w:t>
      </w:r>
      <w:r w:rsidR="009E5706" w:rsidRPr="00B45B2D">
        <w:rPr>
          <w:rFonts w:ascii="Arial" w:hAnsi="Arial" w:cs="Arial"/>
          <w:bCs/>
          <w:sz w:val="22"/>
          <w:szCs w:val="22"/>
        </w:rPr>
        <w:t>D</w:t>
      </w:r>
      <w:r w:rsidR="00B114C9" w:rsidRPr="00AF5E62">
        <w:rPr>
          <w:rFonts w:ascii="Arial" w:hAnsi="Arial" w:cs="Arial"/>
          <w:sz w:val="22"/>
          <w:szCs w:val="22"/>
        </w:rPr>
        <w:t xml:space="preserve">epoda kullanılacak elektrik tesisatı ve elektrik </w:t>
      </w:r>
      <w:proofErr w:type="gramStart"/>
      <w:r w:rsidR="00B114C9" w:rsidRPr="00AF5E62">
        <w:rPr>
          <w:rFonts w:ascii="Arial" w:hAnsi="Arial" w:cs="Arial"/>
          <w:sz w:val="22"/>
          <w:szCs w:val="22"/>
        </w:rPr>
        <w:t>ücretleri</w:t>
      </w:r>
      <w:r w:rsidR="00C513EB">
        <w:rPr>
          <w:rFonts w:ascii="Arial" w:hAnsi="Arial" w:cs="Arial"/>
          <w:sz w:val="22"/>
          <w:szCs w:val="22"/>
        </w:rPr>
        <w:t xml:space="preserve"> </w:t>
      </w:r>
      <w:r w:rsidR="00B114C9" w:rsidRPr="00AF5E62">
        <w:rPr>
          <w:rFonts w:ascii="Arial" w:hAnsi="Arial" w:cs="Arial"/>
          <w:sz w:val="22"/>
          <w:szCs w:val="22"/>
        </w:rPr>
        <w:t xml:space="preserve"> firma</w:t>
      </w:r>
      <w:proofErr w:type="gramEnd"/>
      <w:r w:rsidR="00B114C9" w:rsidRPr="00AF5E62">
        <w:rPr>
          <w:rFonts w:ascii="Arial" w:hAnsi="Arial" w:cs="Arial"/>
          <w:sz w:val="22"/>
          <w:szCs w:val="22"/>
        </w:rPr>
        <w:t xml:space="preserve"> tarafından karşılanacaktır. </w:t>
      </w:r>
      <w:r w:rsidR="009E5706">
        <w:rPr>
          <w:rFonts w:ascii="Arial" w:hAnsi="Arial" w:cs="Arial"/>
          <w:sz w:val="22"/>
          <w:szCs w:val="22"/>
        </w:rPr>
        <w:t>Depo da Yüklenici firma tarafından oluşacak her türlü zarar yüklenici firma tarafından karşılanacaktır</w:t>
      </w:r>
    </w:p>
    <w:p w14:paraId="1EF280AB" w14:textId="77777777" w:rsidR="00B114C9" w:rsidRPr="00AF5E62" w:rsidRDefault="00B114C9" w:rsidP="00B114C9">
      <w:pPr>
        <w:pStyle w:val="ListeParagraf"/>
        <w:rPr>
          <w:rFonts w:ascii="Arial" w:hAnsi="Arial" w:cs="Arial"/>
          <w:sz w:val="22"/>
          <w:szCs w:val="22"/>
        </w:rPr>
      </w:pPr>
    </w:p>
    <w:p w14:paraId="2A22A9A2"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İstekli 4925 Sayılı Karayolu Taşıma Kanun ve Yönetmelikleri ile 2918 sayılı Karayolu Trafik Kanun ve yönetmeliklerine uygun araçlar ile kömür dağıtımını sağlayacaktır. </w:t>
      </w:r>
    </w:p>
    <w:p w14:paraId="0ED27AC1" w14:textId="77777777" w:rsidR="00B114C9" w:rsidRPr="00AF5E62" w:rsidRDefault="00B114C9" w:rsidP="00B114C9">
      <w:pPr>
        <w:pStyle w:val="ListeParagraf"/>
        <w:rPr>
          <w:rFonts w:ascii="Arial" w:hAnsi="Arial" w:cs="Arial"/>
          <w:sz w:val="22"/>
          <w:szCs w:val="22"/>
        </w:rPr>
      </w:pPr>
    </w:p>
    <w:p w14:paraId="3BBBFBDB" w14:textId="6D258DEF"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İstekli dağıtımı yapacağı araçların ruhsatının aslını veya noterden aslı gibidir onaylı suretini</w:t>
      </w:r>
      <w:r w:rsidR="00E42934">
        <w:rPr>
          <w:rFonts w:ascii="Arial" w:hAnsi="Arial" w:cs="Arial"/>
          <w:sz w:val="22"/>
          <w:szCs w:val="22"/>
        </w:rPr>
        <w:t xml:space="preserve"> sözleşmenin imzalanmasından önce</w:t>
      </w:r>
      <w:r w:rsidRPr="00AF5E62">
        <w:rPr>
          <w:rFonts w:ascii="Arial" w:hAnsi="Arial" w:cs="Arial"/>
          <w:sz w:val="22"/>
          <w:szCs w:val="22"/>
        </w:rPr>
        <w:t xml:space="preserve"> ibraz edecektir. Teslimatta kullanacağı araçlara ait Ulaştırma Bakanlığı Kara Ulaştırma Genel Müdürlüğü tarafından verilen </w:t>
      </w:r>
      <w:r w:rsidR="00581451">
        <w:rPr>
          <w:rFonts w:ascii="Arial" w:hAnsi="Arial" w:cs="Arial"/>
          <w:sz w:val="22"/>
          <w:szCs w:val="22"/>
        </w:rPr>
        <w:t>uygun</w:t>
      </w:r>
      <w:r w:rsidRPr="00AF5E62">
        <w:rPr>
          <w:rFonts w:ascii="Arial" w:hAnsi="Arial" w:cs="Arial"/>
          <w:sz w:val="22"/>
          <w:szCs w:val="22"/>
        </w:rPr>
        <w:t xml:space="preserve"> Yetki belgesinin aslını veya noterden aslı gibidir onaylı suretini ibraz edecektir.</w:t>
      </w:r>
    </w:p>
    <w:p w14:paraId="35B9CDD0" w14:textId="77777777" w:rsidR="00B114C9" w:rsidRPr="00AF5E62" w:rsidRDefault="00B114C9" w:rsidP="00B114C9">
      <w:pPr>
        <w:pStyle w:val="ListeParagraf"/>
        <w:rPr>
          <w:rFonts w:ascii="Arial" w:hAnsi="Arial" w:cs="Arial"/>
          <w:sz w:val="22"/>
          <w:szCs w:val="22"/>
        </w:rPr>
      </w:pPr>
    </w:p>
    <w:p w14:paraId="34196274" w14:textId="4D0A3D69"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İstekli en az </w:t>
      </w:r>
      <w:r w:rsidR="001A549C">
        <w:rPr>
          <w:rFonts w:ascii="Arial" w:hAnsi="Arial" w:cs="Arial"/>
          <w:sz w:val="22"/>
          <w:szCs w:val="22"/>
        </w:rPr>
        <w:t>3</w:t>
      </w:r>
      <w:r w:rsidRPr="00AF5E62">
        <w:rPr>
          <w:rFonts w:ascii="Arial" w:hAnsi="Arial" w:cs="Arial"/>
          <w:b/>
          <w:sz w:val="22"/>
          <w:szCs w:val="22"/>
        </w:rPr>
        <w:t xml:space="preserve"> (</w:t>
      </w:r>
      <w:r w:rsidR="001A549C">
        <w:rPr>
          <w:rFonts w:ascii="Arial" w:hAnsi="Arial" w:cs="Arial"/>
          <w:b/>
          <w:sz w:val="22"/>
          <w:szCs w:val="22"/>
        </w:rPr>
        <w:t>üç</w:t>
      </w:r>
      <w:r w:rsidRPr="00AF5E62">
        <w:rPr>
          <w:rFonts w:ascii="Arial" w:hAnsi="Arial" w:cs="Arial"/>
          <w:b/>
          <w:sz w:val="22"/>
          <w:szCs w:val="22"/>
        </w:rPr>
        <w:t>)</w:t>
      </w:r>
      <w:r w:rsidRPr="00AF5E62">
        <w:rPr>
          <w:rFonts w:ascii="Arial" w:hAnsi="Arial" w:cs="Arial"/>
          <w:sz w:val="22"/>
          <w:szCs w:val="22"/>
        </w:rPr>
        <w:t xml:space="preserve"> araçla dağıtım yapacaktır. Vak</w:t>
      </w:r>
      <w:r w:rsidR="00377EE6">
        <w:rPr>
          <w:rFonts w:ascii="Arial" w:hAnsi="Arial" w:cs="Arial"/>
          <w:sz w:val="22"/>
          <w:szCs w:val="22"/>
        </w:rPr>
        <w:t>ıf</w:t>
      </w:r>
      <w:r w:rsidRPr="00AF5E62">
        <w:rPr>
          <w:rFonts w:ascii="Arial" w:hAnsi="Arial" w:cs="Arial"/>
          <w:sz w:val="22"/>
          <w:szCs w:val="22"/>
        </w:rPr>
        <w:t xml:space="preserve"> gerekli gördüğü hallerde </w:t>
      </w:r>
      <w:r w:rsidR="001A549C">
        <w:rPr>
          <w:rFonts w:ascii="Arial" w:hAnsi="Arial" w:cs="Arial"/>
          <w:sz w:val="22"/>
          <w:szCs w:val="22"/>
        </w:rPr>
        <w:t>araç sayısında değişiklik yapılabilecektir</w:t>
      </w:r>
      <w:r w:rsidRPr="00AF5E62">
        <w:rPr>
          <w:rFonts w:ascii="Arial" w:hAnsi="Arial" w:cs="Arial"/>
          <w:sz w:val="22"/>
          <w:szCs w:val="22"/>
        </w:rPr>
        <w:t>. Da</w:t>
      </w:r>
      <w:r w:rsidR="00945999">
        <w:rPr>
          <w:rFonts w:ascii="Arial" w:hAnsi="Arial" w:cs="Arial"/>
          <w:sz w:val="22"/>
          <w:szCs w:val="22"/>
        </w:rPr>
        <w:t>ğıtım yapılacak araçlardan</w:t>
      </w:r>
      <w:r w:rsidRPr="00AF5E62">
        <w:rPr>
          <w:rFonts w:ascii="Arial" w:hAnsi="Arial" w:cs="Arial"/>
          <w:sz w:val="22"/>
          <w:szCs w:val="22"/>
        </w:rPr>
        <w:t xml:space="preserve"> </w:t>
      </w:r>
      <w:r w:rsidR="007F2615">
        <w:rPr>
          <w:rFonts w:ascii="Arial" w:hAnsi="Arial" w:cs="Arial"/>
          <w:sz w:val="22"/>
          <w:szCs w:val="22"/>
        </w:rPr>
        <w:t>1</w:t>
      </w:r>
      <w:r w:rsidRPr="00AF5E62">
        <w:rPr>
          <w:rFonts w:ascii="Arial" w:hAnsi="Arial" w:cs="Arial"/>
          <w:sz w:val="22"/>
          <w:szCs w:val="22"/>
        </w:rPr>
        <w:t>(</w:t>
      </w:r>
      <w:r w:rsidR="007F2615">
        <w:rPr>
          <w:rFonts w:ascii="Arial" w:hAnsi="Arial" w:cs="Arial"/>
          <w:sz w:val="22"/>
          <w:szCs w:val="22"/>
        </w:rPr>
        <w:t>bir</w:t>
      </w:r>
      <w:r w:rsidRPr="00AF5E62">
        <w:rPr>
          <w:rFonts w:ascii="Arial" w:hAnsi="Arial" w:cs="Arial"/>
          <w:sz w:val="22"/>
          <w:szCs w:val="22"/>
        </w:rPr>
        <w:t xml:space="preserve">) tanesi </w:t>
      </w:r>
      <w:r w:rsidR="00377EE6">
        <w:rPr>
          <w:rFonts w:ascii="Arial" w:hAnsi="Arial" w:cs="Arial"/>
          <w:sz w:val="22"/>
          <w:szCs w:val="22"/>
        </w:rPr>
        <w:t xml:space="preserve">en fazla </w:t>
      </w:r>
      <w:r w:rsidR="007F2615">
        <w:rPr>
          <w:rFonts w:ascii="Arial" w:hAnsi="Arial" w:cs="Arial"/>
          <w:sz w:val="22"/>
          <w:szCs w:val="22"/>
        </w:rPr>
        <w:t>4</w:t>
      </w:r>
      <w:r w:rsidR="00C513EB">
        <w:rPr>
          <w:rFonts w:ascii="Arial" w:hAnsi="Arial" w:cs="Arial"/>
          <w:sz w:val="22"/>
          <w:szCs w:val="22"/>
        </w:rPr>
        <w:t xml:space="preserve"> ton kapasiteli </w:t>
      </w:r>
      <w:r w:rsidRPr="00AF5E62">
        <w:rPr>
          <w:rFonts w:ascii="Arial" w:hAnsi="Arial" w:cs="Arial"/>
          <w:sz w:val="22"/>
          <w:szCs w:val="22"/>
        </w:rPr>
        <w:t>kamyonet</w:t>
      </w:r>
      <w:r w:rsidR="00C513EB">
        <w:rPr>
          <w:rFonts w:ascii="Arial" w:hAnsi="Arial" w:cs="Arial"/>
          <w:sz w:val="22"/>
          <w:szCs w:val="22"/>
        </w:rPr>
        <w:t xml:space="preserve">, </w:t>
      </w:r>
      <w:r w:rsidR="00AE1DB8">
        <w:rPr>
          <w:rFonts w:ascii="Arial" w:hAnsi="Arial" w:cs="Arial"/>
          <w:sz w:val="22"/>
          <w:szCs w:val="22"/>
        </w:rPr>
        <w:t>1</w:t>
      </w:r>
      <w:r w:rsidR="007F2615">
        <w:rPr>
          <w:rFonts w:ascii="Arial" w:hAnsi="Arial" w:cs="Arial"/>
          <w:sz w:val="22"/>
          <w:szCs w:val="22"/>
        </w:rPr>
        <w:t>(</w:t>
      </w:r>
      <w:r w:rsidR="00AE1DB8">
        <w:rPr>
          <w:rFonts w:ascii="Arial" w:hAnsi="Arial" w:cs="Arial"/>
          <w:sz w:val="22"/>
          <w:szCs w:val="22"/>
        </w:rPr>
        <w:t>bir</w:t>
      </w:r>
      <w:r w:rsidR="00C513EB">
        <w:rPr>
          <w:rFonts w:ascii="Arial" w:hAnsi="Arial" w:cs="Arial"/>
          <w:sz w:val="22"/>
          <w:szCs w:val="22"/>
        </w:rPr>
        <w:t>) tanesi</w:t>
      </w:r>
      <w:r w:rsidR="007F2615">
        <w:rPr>
          <w:rFonts w:ascii="Arial" w:hAnsi="Arial" w:cs="Arial"/>
          <w:sz w:val="22"/>
          <w:szCs w:val="22"/>
        </w:rPr>
        <w:t xml:space="preserve"> en az 10</w:t>
      </w:r>
      <w:r w:rsidR="00C513EB">
        <w:rPr>
          <w:rFonts w:ascii="Arial" w:hAnsi="Arial" w:cs="Arial"/>
          <w:sz w:val="22"/>
          <w:szCs w:val="22"/>
        </w:rPr>
        <w:t xml:space="preserve"> ton kapasiteli kamyon</w:t>
      </w:r>
      <w:r w:rsidRPr="00AF5E62">
        <w:rPr>
          <w:rFonts w:ascii="Arial" w:hAnsi="Arial" w:cs="Arial"/>
          <w:sz w:val="22"/>
          <w:szCs w:val="22"/>
        </w:rPr>
        <w:t xml:space="preserve"> ol</w:t>
      </w:r>
      <w:r w:rsidR="00AE1DB8">
        <w:rPr>
          <w:rFonts w:ascii="Arial" w:hAnsi="Arial" w:cs="Arial"/>
          <w:sz w:val="22"/>
          <w:szCs w:val="22"/>
        </w:rPr>
        <w:t>mak zorundadır</w:t>
      </w:r>
      <w:r w:rsidRPr="00AF5E62">
        <w:rPr>
          <w:rFonts w:ascii="Arial" w:hAnsi="Arial" w:cs="Arial"/>
          <w:sz w:val="22"/>
          <w:szCs w:val="22"/>
        </w:rPr>
        <w:t xml:space="preserve">. </w:t>
      </w:r>
    </w:p>
    <w:p w14:paraId="4CE2D754" w14:textId="77777777" w:rsidR="00B114C9" w:rsidRPr="00AF5E62" w:rsidRDefault="00B114C9" w:rsidP="00B114C9">
      <w:pPr>
        <w:pStyle w:val="ListeParagraf"/>
        <w:rPr>
          <w:rFonts w:ascii="Arial" w:hAnsi="Arial" w:cs="Arial"/>
          <w:sz w:val="22"/>
          <w:szCs w:val="22"/>
        </w:rPr>
      </w:pPr>
    </w:p>
    <w:p w14:paraId="356B8D87" w14:textId="77777777" w:rsidR="00B114C9" w:rsidRPr="00AF5E62" w:rsidRDefault="00945999" w:rsidP="00B114C9">
      <w:pPr>
        <w:numPr>
          <w:ilvl w:val="0"/>
          <w:numId w:val="1"/>
        </w:numPr>
        <w:jc w:val="both"/>
        <w:rPr>
          <w:rFonts w:ascii="Arial" w:hAnsi="Arial" w:cs="Arial"/>
          <w:sz w:val="22"/>
          <w:szCs w:val="22"/>
        </w:rPr>
      </w:pPr>
      <w:r>
        <w:rPr>
          <w:rFonts w:ascii="Arial" w:hAnsi="Arial" w:cs="Arial"/>
          <w:sz w:val="22"/>
          <w:szCs w:val="22"/>
        </w:rPr>
        <w:t xml:space="preserve">Dağıtım yapacak firma </w:t>
      </w:r>
      <w:r w:rsidR="00B114C9" w:rsidRPr="00AF5E62">
        <w:rPr>
          <w:rFonts w:ascii="Arial" w:hAnsi="Arial" w:cs="Arial"/>
          <w:sz w:val="22"/>
          <w:szCs w:val="22"/>
        </w:rPr>
        <w:t xml:space="preserve">vakıf </w:t>
      </w:r>
      <w:r>
        <w:rPr>
          <w:rFonts w:ascii="Arial" w:hAnsi="Arial" w:cs="Arial"/>
          <w:sz w:val="22"/>
          <w:szCs w:val="22"/>
        </w:rPr>
        <w:t>tarafından belirlenecek görevli personelin denetiminde kömür dağıtımı yap</w:t>
      </w:r>
      <w:r w:rsidR="00B114C9" w:rsidRPr="00AF5E62">
        <w:rPr>
          <w:rFonts w:ascii="Arial" w:hAnsi="Arial" w:cs="Arial"/>
          <w:sz w:val="22"/>
          <w:szCs w:val="22"/>
        </w:rPr>
        <w:t xml:space="preserve">acaktır. </w:t>
      </w:r>
    </w:p>
    <w:p w14:paraId="7A214FFA" w14:textId="77777777" w:rsidR="00B114C9" w:rsidRPr="00AF5E62" w:rsidRDefault="00B114C9" w:rsidP="00B114C9">
      <w:pPr>
        <w:pStyle w:val="ListeParagraf"/>
        <w:rPr>
          <w:rFonts w:ascii="Arial" w:hAnsi="Arial" w:cs="Arial"/>
          <w:sz w:val="22"/>
          <w:szCs w:val="22"/>
        </w:rPr>
      </w:pPr>
    </w:p>
    <w:p w14:paraId="6B062526" w14:textId="31740EB2" w:rsidR="00B114C9" w:rsidRPr="00AF5E62" w:rsidRDefault="009F748D" w:rsidP="00B114C9">
      <w:pPr>
        <w:numPr>
          <w:ilvl w:val="0"/>
          <w:numId w:val="1"/>
        </w:numPr>
        <w:jc w:val="both"/>
        <w:rPr>
          <w:rFonts w:ascii="Arial" w:hAnsi="Arial" w:cs="Arial"/>
          <w:sz w:val="22"/>
          <w:szCs w:val="22"/>
        </w:rPr>
      </w:pPr>
      <w:r>
        <w:rPr>
          <w:rFonts w:ascii="Arial" w:hAnsi="Arial" w:cs="Arial"/>
          <w:sz w:val="22"/>
          <w:szCs w:val="22"/>
        </w:rPr>
        <w:t xml:space="preserve">Dağıtım yapacak firmanın personelleri Vakıf tarafından uygun görüldüğü takdirde çalıştırılacaktır. Uygun görülmeyen personel kesinlikle çalıştırılmayacaktır. </w:t>
      </w:r>
    </w:p>
    <w:p w14:paraId="65CC2268" w14:textId="77777777" w:rsidR="00B114C9" w:rsidRPr="00AF5E62" w:rsidRDefault="00B114C9" w:rsidP="00B114C9">
      <w:pPr>
        <w:rPr>
          <w:rFonts w:ascii="Arial" w:hAnsi="Arial" w:cs="Arial"/>
          <w:sz w:val="22"/>
          <w:szCs w:val="22"/>
        </w:rPr>
      </w:pPr>
    </w:p>
    <w:p w14:paraId="6350D682"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Sözleşmenin imzalanmasını müteakip yüklenici, teklif ettiği araçları ve yetkili personelini Vakıf’ın bildireceği tarihte kontrol için hazır bulunduracaktır. Vakıf tarafından yapılacak kontrollerde eksik veya yetersiz görülen hususlar ile bu eksiklik ve yetersizliklerin giderileceği süre tanzim edilecek, tutanak ile belirtilecektir. Araçlardaki yetersiz ve eksik görülen hususlar tutanakla belirtilen süre içerisinde yüklenici tarafından düzeltildikten sonra Vakıf tarafından tekrar kontrol edilecektir.</w:t>
      </w:r>
    </w:p>
    <w:p w14:paraId="2F421431" w14:textId="77777777" w:rsidR="00B114C9" w:rsidRPr="00AF5E62" w:rsidRDefault="00B114C9" w:rsidP="00B114C9">
      <w:pPr>
        <w:pStyle w:val="ListeParagraf"/>
        <w:rPr>
          <w:rFonts w:ascii="Arial" w:hAnsi="Arial" w:cs="Arial"/>
          <w:sz w:val="22"/>
          <w:szCs w:val="22"/>
        </w:rPr>
      </w:pPr>
    </w:p>
    <w:p w14:paraId="150D62E9"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 Kömür dağıtım işi, hava şartlarına bakılmadan, idarenin aksi bir talimatı olmadığı sürece 08.00-18.00 saatleri arasında yapılacaktır. Kömür dağıtım işi Vakıf’ın organizasyonu çerçevesinde yürütülecektir. İstekli ge</w:t>
      </w:r>
      <w:r w:rsidR="00945999">
        <w:rPr>
          <w:rFonts w:ascii="Arial" w:hAnsi="Arial" w:cs="Arial"/>
          <w:sz w:val="22"/>
          <w:szCs w:val="22"/>
        </w:rPr>
        <w:t>rektiğinde saat ve tatil gününe</w:t>
      </w:r>
      <w:r w:rsidRPr="00AF5E62">
        <w:rPr>
          <w:rFonts w:ascii="Arial" w:hAnsi="Arial" w:cs="Arial"/>
          <w:sz w:val="22"/>
          <w:szCs w:val="22"/>
        </w:rPr>
        <w:t xml:space="preserve"> bakılmaksızın kömür teslimi yapacak olup, talimatlar doğrultusunda işlerin aksamaması için azami gayret gösterilecektir</w:t>
      </w:r>
    </w:p>
    <w:p w14:paraId="3D984695" w14:textId="77777777" w:rsidR="00B114C9" w:rsidRPr="00AF5E62" w:rsidRDefault="00B114C9" w:rsidP="00B114C9">
      <w:pPr>
        <w:ind w:left="720"/>
        <w:jc w:val="both"/>
        <w:rPr>
          <w:rFonts w:ascii="Arial" w:hAnsi="Arial" w:cs="Arial"/>
          <w:sz w:val="22"/>
          <w:szCs w:val="22"/>
        </w:rPr>
      </w:pPr>
    </w:p>
    <w:p w14:paraId="15D895FA"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 Yüklenici, ihalede belirtmiş olduğu araçlarını, mücbir sebepler dışında (Trafik kazası, zorunlu tamir süreleri, satış ve idarece kabul edilebileceği diğer durumlar) sözleşme süresinin bitimine kadar çalıştırmak zorundadır. Araçlar Vakıf’ın izni olmadan değiştirilemez. Çalışma esnasında başka işe gidemez. </w:t>
      </w:r>
    </w:p>
    <w:p w14:paraId="30FE551D" w14:textId="77777777" w:rsidR="00B114C9" w:rsidRPr="00AF5E62" w:rsidRDefault="00B114C9" w:rsidP="00B114C9">
      <w:pPr>
        <w:pStyle w:val="ListeParagraf"/>
        <w:rPr>
          <w:rFonts w:ascii="Arial" w:hAnsi="Arial" w:cs="Arial"/>
          <w:sz w:val="22"/>
          <w:szCs w:val="22"/>
        </w:rPr>
      </w:pPr>
    </w:p>
    <w:p w14:paraId="28140357"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Araçların taşıma işinde kullanılmaları maksadıyla alınması lüzumlu her türlü izinler yüklenici tarafından temin edilecektir. (Trafik güzergâhı izni, park izni vs.) bu işler için </w:t>
      </w:r>
      <w:proofErr w:type="gramStart"/>
      <w:r w:rsidRPr="00AF5E62">
        <w:rPr>
          <w:rFonts w:ascii="Arial" w:hAnsi="Arial" w:cs="Arial"/>
          <w:sz w:val="22"/>
          <w:szCs w:val="22"/>
        </w:rPr>
        <w:t>her hangi</w:t>
      </w:r>
      <w:proofErr w:type="gramEnd"/>
      <w:r w:rsidRPr="00AF5E62">
        <w:rPr>
          <w:rFonts w:ascii="Arial" w:hAnsi="Arial" w:cs="Arial"/>
          <w:sz w:val="22"/>
          <w:szCs w:val="22"/>
        </w:rPr>
        <w:t xml:space="preserve"> bir ödeme yapılmayacaktır. Araçlar, trafiğe elverişlilik yönünden daima istenilen özelliklerde olacak ve araçların her türlü gerekli bakım onarımı yüklenici tarafından yaptırılacaktır.</w:t>
      </w:r>
    </w:p>
    <w:p w14:paraId="22D0F73A" w14:textId="77777777" w:rsidR="00B114C9" w:rsidRPr="00AF5E62" w:rsidRDefault="00B114C9" w:rsidP="00B114C9">
      <w:pPr>
        <w:pStyle w:val="ListeParagraf"/>
        <w:rPr>
          <w:rFonts w:ascii="Arial" w:hAnsi="Arial" w:cs="Arial"/>
          <w:sz w:val="22"/>
          <w:szCs w:val="22"/>
        </w:rPr>
      </w:pPr>
    </w:p>
    <w:p w14:paraId="45A91EA6"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Yüklenici, çalıştıracağı sürücülerin ve </w:t>
      </w:r>
      <w:r w:rsidR="00620530">
        <w:rPr>
          <w:rFonts w:ascii="Arial" w:hAnsi="Arial" w:cs="Arial"/>
          <w:sz w:val="22"/>
          <w:szCs w:val="22"/>
        </w:rPr>
        <w:t>taşıyıcı personelin</w:t>
      </w:r>
      <w:r w:rsidRPr="00AF5E62">
        <w:rPr>
          <w:rFonts w:ascii="Arial" w:hAnsi="Arial" w:cs="Arial"/>
          <w:sz w:val="22"/>
          <w:szCs w:val="22"/>
        </w:rPr>
        <w:t xml:space="preserve"> sosyal güvenliği konusunda sorumludur. SGK ile ortaya çıkabilecek uyuşmazlıklarda Vakfın herhangi bir sorumluluğu yoktur</w:t>
      </w:r>
      <w:r w:rsidR="00620530">
        <w:rPr>
          <w:rFonts w:ascii="Arial" w:hAnsi="Arial" w:cs="Arial"/>
          <w:sz w:val="22"/>
          <w:szCs w:val="22"/>
        </w:rPr>
        <w:t>.</w:t>
      </w:r>
    </w:p>
    <w:p w14:paraId="04099116" w14:textId="77777777" w:rsidR="00B114C9" w:rsidRPr="00AF5E62" w:rsidRDefault="00B114C9" w:rsidP="00B114C9">
      <w:pPr>
        <w:pStyle w:val="ListeParagraf"/>
        <w:rPr>
          <w:rFonts w:ascii="Arial" w:hAnsi="Arial" w:cs="Arial"/>
          <w:sz w:val="22"/>
          <w:szCs w:val="22"/>
        </w:rPr>
      </w:pPr>
    </w:p>
    <w:p w14:paraId="7E0FB71B" w14:textId="77777777" w:rsidR="00B114C9" w:rsidRPr="00AF5E62"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Sosyal Güvenlik Kurumunca yapılacak tahkikatlarda ortaya çıkacak aksaklıklarda Vakıf tarafından herhangi bir sorumluluk kabul edilmeyecektir. </w:t>
      </w:r>
    </w:p>
    <w:p w14:paraId="3BF076E7" w14:textId="77777777" w:rsidR="00B114C9" w:rsidRPr="00AF5E62" w:rsidRDefault="00B114C9" w:rsidP="00B114C9">
      <w:pPr>
        <w:pStyle w:val="ListeParagraf"/>
        <w:rPr>
          <w:rFonts w:ascii="Arial" w:hAnsi="Arial" w:cs="Arial"/>
          <w:sz w:val="22"/>
          <w:szCs w:val="22"/>
        </w:rPr>
      </w:pPr>
    </w:p>
    <w:p w14:paraId="130E4B92" w14:textId="25C9629B" w:rsidR="00B114C9" w:rsidRDefault="00B114C9" w:rsidP="00B114C9">
      <w:pPr>
        <w:numPr>
          <w:ilvl w:val="0"/>
          <w:numId w:val="1"/>
        </w:numPr>
        <w:jc w:val="both"/>
        <w:rPr>
          <w:rFonts w:ascii="Arial" w:hAnsi="Arial" w:cs="Arial"/>
          <w:sz w:val="22"/>
          <w:szCs w:val="22"/>
        </w:rPr>
      </w:pPr>
      <w:r w:rsidRPr="00AF5E62">
        <w:rPr>
          <w:rFonts w:ascii="Arial" w:hAnsi="Arial" w:cs="Arial"/>
          <w:sz w:val="22"/>
          <w:szCs w:val="22"/>
        </w:rPr>
        <w:t xml:space="preserve">Dağıtım sırasında ve depoda herhangi bir aksaklık olması durumunda, aksaklığın telafisi yüklenici firmaya aittir. </w:t>
      </w:r>
    </w:p>
    <w:p w14:paraId="44C3C5D6" w14:textId="77777777" w:rsidR="00353480" w:rsidRDefault="00353480" w:rsidP="00353480">
      <w:pPr>
        <w:pStyle w:val="ListeParagraf"/>
        <w:rPr>
          <w:rFonts w:ascii="Arial" w:hAnsi="Arial" w:cs="Arial"/>
          <w:sz w:val="22"/>
          <w:szCs w:val="22"/>
        </w:rPr>
      </w:pPr>
    </w:p>
    <w:p w14:paraId="39D89473" w14:textId="0BEE91AB" w:rsidR="00353480" w:rsidRDefault="00353480" w:rsidP="00B114C9">
      <w:pPr>
        <w:numPr>
          <w:ilvl w:val="0"/>
          <w:numId w:val="1"/>
        </w:numPr>
        <w:jc w:val="both"/>
        <w:rPr>
          <w:rFonts w:ascii="Arial" w:hAnsi="Arial" w:cs="Arial"/>
          <w:sz w:val="22"/>
          <w:szCs w:val="22"/>
        </w:rPr>
      </w:pPr>
      <w:r>
        <w:rPr>
          <w:rFonts w:ascii="Arial" w:hAnsi="Arial" w:cs="Arial"/>
          <w:sz w:val="22"/>
          <w:szCs w:val="22"/>
        </w:rPr>
        <w:t>Yüklenici firma 6331 sayılı iş güvenliği ve sağlığı ile ilgili tüm önlemleri almak zorunda olup ilgili kanun gereği tüm sorumluluk yüklenici firmaya aittir.</w:t>
      </w:r>
    </w:p>
    <w:p w14:paraId="582EAEB3" w14:textId="77777777" w:rsidR="00941C77" w:rsidRDefault="00941C77" w:rsidP="00941C77">
      <w:pPr>
        <w:pStyle w:val="ListeParagraf"/>
        <w:rPr>
          <w:rFonts w:ascii="Arial" w:hAnsi="Arial" w:cs="Arial"/>
          <w:sz w:val="22"/>
          <w:szCs w:val="22"/>
        </w:rPr>
      </w:pPr>
    </w:p>
    <w:p w14:paraId="5A570A30" w14:textId="553DCBA9" w:rsidR="00941C77" w:rsidRDefault="00941C77" w:rsidP="00B114C9">
      <w:pPr>
        <w:numPr>
          <w:ilvl w:val="0"/>
          <w:numId w:val="1"/>
        </w:numPr>
        <w:jc w:val="both"/>
        <w:rPr>
          <w:rFonts w:ascii="Arial" w:hAnsi="Arial" w:cs="Arial"/>
          <w:sz w:val="22"/>
          <w:szCs w:val="22"/>
        </w:rPr>
      </w:pPr>
      <w:r>
        <w:rPr>
          <w:rFonts w:ascii="Arial" w:hAnsi="Arial" w:cs="Arial"/>
          <w:sz w:val="22"/>
          <w:szCs w:val="22"/>
        </w:rPr>
        <w:t>T.</w:t>
      </w:r>
      <w:proofErr w:type="gramStart"/>
      <w:r>
        <w:rPr>
          <w:rFonts w:ascii="Arial" w:hAnsi="Arial" w:cs="Arial"/>
          <w:sz w:val="22"/>
          <w:szCs w:val="22"/>
        </w:rPr>
        <w:t>K.İ’den</w:t>
      </w:r>
      <w:proofErr w:type="gramEnd"/>
      <w:r>
        <w:rPr>
          <w:rFonts w:ascii="Arial" w:hAnsi="Arial" w:cs="Arial"/>
          <w:sz w:val="22"/>
          <w:szCs w:val="22"/>
        </w:rPr>
        <w:t xml:space="preserve"> gelecek olan kömür depo’da en fazla 3 (üç) gün </w:t>
      </w:r>
      <w:r w:rsidR="00860E0B">
        <w:rPr>
          <w:rFonts w:ascii="Arial" w:hAnsi="Arial" w:cs="Arial"/>
          <w:sz w:val="22"/>
          <w:szCs w:val="22"/>
        </w:rPr>
        <w:t>kalabilecek olup hak sahiplerine ivedilikle dağıtımı gerekmektedir.Müc</w:t>
      </w:r>
      <w:r w:rsidR="0050479B">
        <w:rPr>
          <w:rFonts w:ascii="Arial" w:hAnsi="Arial" w:cs="Arial"/>
          <w:sz w:val="22"/>
          <w:szCs w:val="22"/>
        </w:rPr>
        <w:t>b</w:t>
      </w:r>
      <w:r w:rsidR="00860E0B">
        <w:rPr>
          <w:rFonts w:ascii="Arial" w:hAnsi="Arial" w:cs="Arial"/>
          <w:sz w:val="22"/>
          <w:szCs w:val="22"/>
        </w:rPr>
        <w:t>ir sebepler dışında dağıtımda oluşacak gecikme için</w:t>
      </w:r>
      <w:r w:rsidR="001519D2">
        <w:rPr>
          <w:rFonts w:ascii="Arial" w:hAnsi="Arial" w:cs="Arial"/>
          <w:sz w:val="22"/>
          <w:szCs w:val="22"/>
        </w:rPr>
        <w:t xml:space="preserve"> </w:t>
      </w:r>
      <w:r w:rsidR="00E70214">
        <w:rPr>
          <w:rFonts w:ascii="Arial" w:hAnsi="Arial" w:cs="Arial"/>
          <w:sz w:val="22"/>
          <w:szCs w:val="22"/>
        </w:rPr>
        <w:t>sözleşmenin</w:t>
      </w:r>
      <w:r w:rsidR="001519D2">
        <w:rPr>
          <w:rFonts w:ascii="Arial" w:hAnsi="Arial" w:cs="Arial"/>
          <w:sz w:val="22"/>
          <w:szCs w:val="22"/>
        </w:rPr>
        <w:t xml:space="preserve"> 16. Maddesi uygulanacaktır</w:t>
      </w:r>
      <w:r w:rsidR="00860E0B">
        <w:rPr>
          <w:rFonts w:ascii="Arial" w:hAnsi="Arial" w:cs="Arial"/>
          <w:sz w:val="22"/>
          <w:szCs w:val="22"/>
        </w:rPr>
        <w:t>.</w:t>
      </w:r>
      <w:r>
        <w:rPr>
          <w:rFonts w:ascii="Arial" w:hAnsi="Arial" w:cs="Arial"/>
          <w:sz w:val="22"/>
          <w:szCs w:val="22"/>
        </w:rPr>
        <w:t xml:space="preserve">  </w:t>
      </w:r>
    </w:p>
    <w:p w14:paraId="77208ED1" w14:textId="77777777" w:rsidR="0040780F" w:rsidRDefault="0040780F" w:rsidP="0040780F">
      <w:pPr>
        <w:pStyle w:val="ListeParagraf"/>
        <w:rPr>
          <w:rFonts w:ascii="Arial" w:hAnsi="Arial" w:cs="Arial"/>
          <w:sz w:val="22"/>
          <w:szCs w:val="22"/>
        </w:rPr>
      </w:pPr>
    </w:p>
    <w:p w14:paraId="473B4718" w14:textId="2601CF94" w:rsidR="0040780F" w:rsidRPr="0050479B" w:rsidRDefault="0040780F" w:rsidP="0040780F">
      <w:pPr>
        <w:pStyle w:val="ListeParagraf"/>
        <w:numPr>
          <w:ilvl w:val="0"/>
          <w:numId w:val="1"/>
        </w:numPr>
        <w:jc w:val="both"/>
        <w:rPr>
          <w:rStyle w:val="richtext"/>
          <w:rFonts w:ascii="Arial" w:hAnsi="Arial" w:cs="Arial"/>
          <w:sz w:val="22"/>
          <w:szCs w:val="22"/>
        </w:rPr>
      </w:pPr>
      <w:r w:rsidRPr="0050479B">
        <w:rPr>
          <w:rStyle w:val="richtext"/>
          <w:rFonts w:ascii="Arial" w:hAnsi="Arial" w:cs="Arial"/>
          <w:color w:val="003399"/>
          <w:sz w:val="22"/>
          <w:szCs w:val="22"/>
          <w:u w:val="dotted"/>
        </w:rPr>
        <w:t xml:space="preserve">Sözleşmenin tanzimi ve uygulanması ile ilgili olarak yasal hükümler gereğince tahakkuk edecek her türlü vergi resim harç sigorta ve vs. tüm giderler ile hizmetin ifası için gerekli olan tüm giderler yükleniciye aittir </w:t>
      </w:r>
    </w:p>
    <w:p w14:paraId="48261DFB" w14:textId="77777777" w:rsidR="0040780F" w:rsidRPr="0050479B" w:rsidRDefault="0040780F" w:rsidP="0040780F">
      <w:pPr>
        <w:pStyle w:val="ListeParagraf"/>
        <w:rPr>
          <w:rFonts w:ascii="Arial" w:hAnsi="Arial" w:cs="Arial"/>
          <w:sz w:val="22"/>
          <w:szCs w:val="22"/>
        </w:rPr>
      </w:pPr>
    </w:p>
    <w:p w14:paraId="12D3411F" w14:textId="0E077654" w:rsidR="0040780F" w:rsidRDefault="0040780F" w:rsidP="0040780F">
      <w:pPr>
        <w:pStyle w:val="ListeParagraf"/>
        <w:numPr>
          <w:ilvl w:val="0"/>
          <w:numId w:val="1"/>
        </w:numPr>
        <w:spacing w:before="120"/>
        <w:jc w:val="both"/>
      </w:pPr>
      <w:r w:rsidRPr="0050479B">
        <w:t xml:space="preserve">Geçici </w:t>
      </w:r>
      <w:r w:rsidR="00CD64FB" w:rsidRPr="0050479B">
        <w:t xml:space="preserve">ve kesin </w:t>
      </w:r>
      <w:proofErr w:type="gramStart"/>
      <w:r w:rsidRPr="0050479B">
        <w:t>teminat</w:t>
      </w:r>
      <w:r w:rsidR="00036E19" w:rsidRPr="0050479B">
        <w:t xml:space="preserve"> </w:t>
      </w:r>
      <w:r w:rsidR="00CD64FB" w:rsidRPr="0050479B">
        <w:t>:</w:t>
      </w:r>
      <w:proofErr w:type="gramEnd"/>
      <w:r w:rsidR="00CD64FB" w:rsidRPr="0050479B">
        <w:t xml:space="preserve"> </w:t>
      </w:r>
      <w:r w:rsidR="00741E62" w:rsidRPr="0050479B">
        <w:t xml:space="preserve">Hizmet alım </w:t>
      </w:r>
      <w:r w:rsidR="00CD64FB" w:rsidRPr="0050479B">
        <w:t xml:space="preserve">sözleşmenin </w:t>
      </w:r>
      <w:r w:rsidR="00741E62" w:rsidRPr="0050479B">
        <w:t>11. Maddesi hükümleri geçerlidir</w:t>
      </w:r>
    </w:p>
    <w:p w14:paraId="42E1BC14" w14:textId="77777777" w:rsidR="00537BBF" w:rsidRDefault="00537BBF" w:rsidP="00537BBF">
      <w:pPr>
        <w:pStyle w:val="ListeParagraf"/>
      </w:pPr>
    </w:p>
    <w:p w14:paraId="2E853A9B" w14:textId="77777777" w:rsidR="0040780F" w:rsidRPr="0040780F" w:rsidRDefault="0040780F" w:rsidP="00F73AC7">
      <w:pPr>
        <w:pStyle w:val="ListeParagraf"/>
        <w:ind w:left="644"/>
        <w:jc w:val="both"/>
        <w:rPr>
          <w:rFonts w:ascii="Arial" w:hAnsi="Arial" w:cs="Arial"/>
          <w:sz w:val="22"/>
          <w:szCs w:val="22"/>
        </w:rPr>
      </w:pPr>
    </w:p>
    <w:p w14:paraId="2E8D2065" w14:textId="77777777" w:rsidR="0040780F" w:rsidRPr="00AF5E62" w:rsidRDefault="0040780F" w:rsidP="00F73AC7">
      <w:pPr>
        <w:ind w:left="644"/>
        <w:jc w:val="both"/>
        <w:rPr>
          <w:rFonts w:ascii="Arial" w:hAnsi="Arial" w:cs="Arial"/>
          <w:sz w:val="22"/>
          <w:szCs w:val="22"/>
        </w:rPr>
      </w:pPr>
    </w:p>
    <w:p w14:paraId="2675D6BD" w14:textId="77777777" w:rsidR="00B114C9" w:rsidRPr="00AF5E62" w:rsidRDefault="00B114C9" w:rsidP="00B114C9">
      <w:pPr>
        <w:jc w:val="both"/>
        <w:rPr>
          <w:rFonts w:ascii="Arial" w:hAnsi="Arial" w:cs="Arial"/>
          <w:sz w:val="22"/>
          <w:szCs w:val="22"/>
        </w:rPr>
      </w:pPr>
    </w:p>
    <w:p w14:paraId="11BBDB11" w14:textId="03457520" w:rsidR="00B114C9" w:rsidRPr="00AF5E62" w:rsidRDefault="00B114C9" w:rsidP="00B114C9">
      <w:pPr>
        <w:jc w:val="both"/>
        <w:rPr>
          <w:rFonts w:ascii="Arial" w:hAnsi="Arial" w:cs="Arial"/>
          <w:sz w:val="22"/>
          <w:szCs w:val="22"/>
        </w:rPr>
      </w:pPr>
      <w:r w:rsidRPr="00AF5E62">
        <w:rPr>
          <w:rFonts w:ascii="Arial" w:hAnsi="Arial" w:cs="Arial"/>
          <w:sz w:val="22"/>
          <w:szCs w:val="22"/>
        </w:rPr>
        <w:t xml:space="preserve">Söz konusu şartname </w:t>
      </w:r>
      <w:r>
        <w:rPr>
          <w:rFonts w:ascii="Arial" w:hAnsi="Arial" w:cs="Arial"/>
          <w:sz w:val="22"/>
          <w:szCs w:val="22"/>
        </w:rPr>
        <w:t>2</w:t>
      </w:r>
      <w:r w:rsidR="00597DC3">
        <w:rPr>
          <w:rFonts w:ascii="Arial" w:hAnsi="Arial" w:cs="Arial"/>
          <w:sz w:val="22"/>
          <w:szCs w:val="22"/>
        </w:rPr>
        <w:t>3</w:t>
      </w:r>
      <w:r w:rsidRPr="00AF5E62">
        <w:rPr>
          <w:rFonts w:ascii="Arial" w:hAnsi="Arial" w:cs="Arial"/>
          <w:sz w:val="22"/>
          <w:szCs w:val="22"/>
        </w:rPr>
        <w:t xml:space="preserve"> maddeden oluşmakta olup iş süresince</w:t>
      </w:r>
      <w:r>
        <w:rPr>
          <w:rFonts w:ascii="Arial" w:hAnsi="Arial" w:cs="Arial"/>
          <w:sz w:val="22"/>
          <w:szCs w:val="22"/>
        </w:rPr>
        <w:t xml:space="preserve"> </w:t>
      </w:r>
      <w:r w:rsidRPr="00AF5E62">
        <w:rPr>
          <w:rFonts w:ascii="Arial" w:hAnsi="Arial" w:cs="Arial"/>
          <w:sz w:val="22"/>
          <w:szCs w:val="22"/>
        </w:rPr>
        <w:t xml:space="preserve">(süre uzatımı dâhil) geçerlidir.  </w:t>
      </w:r>
    </w:p>
    <w:p w14:paraId="6ECFDCCF" w14:textId="395D820B" w:rsidR="00B114C9" w:rsidRDefault="00B114C9" w:rsidP="00B114C9">
      <w:pPr>
        <w:jc w:val="both"/>
        <w:rPr>
          <w:rFonts w:ascii="Arial" w:hAnsi="Arial" w:cs="Arial"/>
          <w:sz w:val="22"/>
          <w:szCs w:val="22"/>
        </w:rPr>
      </w:pPr>
    </w:p>
    <w:p w14:paraId="5352C0CD" w14:textId="77777777" w:rsidR="00C44A5D" w:rsidRPr="00AF5E62" w:rsidRDefault="00C44A5D" w:rsidP="00B114C9">
      <w:pPr>
        <w:jc w:val="both"/>
        <w:rPr>
          <w:rFonts w:ascii="Arial" w:hAnsi="Arial" w:cs="Arial"/>
          <w:sz w:val="22"/>
          <w:szCs w:val="22"/>
        </w:rPr>
      </w:pPr>
    </w:p>
    <w:p w14:paraId="3756F5E6" w14:textId="77777777" w:rsidR="00B114C9" w:rsidRDefault="00B114C9" w:rsidP="00B114C9">
      <w:pPr>
        <w:jc w:val="both"/>
        <w:rPr>
          <w:rFonts w:ascii="Arial" w:hAnsi="Arial" w:cs="Arial"/>
          <w:sz w:val="22"/>
          <w:szCs w:val="22"/>
        </w:rPr>
      </w:pPr>
    </w:p>
    <w:p w14:paraId="1E244668" w14:textId="77777777" w:rsidR="00B114C9" w:rsidRDefault="00B114C9" w:rsidP="00B114C9">
      <w:pPr>
        <w:jc w:val="both"/>
        <w:rPr>
          <w:rFonts w:ascii="Arial" w:hAnsi="Arial" w:cs="Arial"/>
          <w:sz w:val="22"/>
          <w:szCs w:val="22"/>
        </w:rPr>
      </w:pPr>
    </w:p>
    <w:p w14:paraId="70ADD30E" w14:textId="77777777" w:rsidR="00B114C9" w:rsidRDefault="00B114C9" w:rsidP="00B114C9">
      <w:pPr>
        <w:ind w:left="7080"/>
        <w:jc w:val="both"/>
        <w:rPr>
          <w:rFonts w:ascii="Arial" w:hAnsi="Arial" w:cs="Arial"/>
          <w:sz w:val="22"/>
          <w:szCs w:val="22"/>
        </w:rPr>
      </w:pPr>
    </w:p>
    <w:p w14:paraId="2BBE7AFD" w14:textId="6C855D22" w:rsidR="00665A28" w:rsidRDefault="00665A28"/>
    <w:p w14:paraId="5352D0C5" w14:textId="2B1FF34E" w:rsidR="00C1794E" w:rsidRDefault="00C1794E"/>
    <w:p w14:paraId="03C5B3BB" w14:textId="77777777" w:rsidR="00C1794E" w:rsidRDefault="00C1794E"/>
    <w:sectPr w:rsidR="00C17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3EA7"/>
    <w:multiLevelType w:val="hybridMultilevel"/>
    <w:tmpl w:val="6C1023C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4C9"/>
    <w:rsid w:val="00036E19"/>
    <w:rsid w:val="000D2C20"/>
    <w:rsid w:val="000F508F"/>
    <w:rsid w:val="001175CC"/>
    <w:rsid w:val="001519D2"/>
    <w:rsid w:val="0019609B"/>
    <w:rsid w:val="001A549C"/>
    <w:rsid w:val="001C605F"/>
    <w:rsid w:val="001F15ED"/>
    <w:rsid w:val="001F1A92"/>
    <w:rsid w:val="002F07A4"/>
    <w:rsid w:val="00353480"/>
    <w:rsid w:val="00371B2A"/>
    <w:rsid w:val="00377EE6"/>
    <w:rsid w:val="0040780F"/>
    <w:rsid w:val="00424D5C"/>
    <w:rsid w:val="00440073"/>
    <w:rsid w:val="0050479B"/>
    <w:rsid w:val="005175A0"/>
    <w:rsid w:val="00537BBF"/>
    <w:rsid w:val="005539CA"/>
    <w:rsid w:val="00581451"/>
    <w:rsid w:val="00582B25"/>
    <w:rsid w:val="00597DC3"/>
    <w:rsid w:val="00620530"/>
    <w:rsid w:val="00641332"/>
    <w:rsid w:val="00665A28"/>
    <w:rsid w:val="006E203A"/>
    <w:rsid w:val="0072019A"/>
    <w:rsid w:val="00741E62"/>
    <w:rsid w:val="007F2615"/>
    <w:rsid w:val="00860E0B"/>
    <w:rsid w:val="008A7639"/>
    <w:rsid w:val="008E6CF1"/>
    <w:rsid w:val="00941C77"/>
    <w:rsid w:val="00945999"/>
    <w:rsid w:val="009B6BFB"/>
    <w:rsid w:val="009E5706"/>
    <w:rsid w:val="009F748D"/>
    <w:rsid w:val="00A02C2E"/>
    <w:rsid w:val="00A729FE"/>
    <w:rsid w:val="00A95A08"/>
    <w:rsid w:val="00AE1DB8"/>
    <w:rsid w:val="00AF6E06"/>
    <w:rsid w:val="00B114C9"/>
    <w:rsid w:val="00B14186"/>
    <w:rsid w:val="00B45B2D"/>
    <w:rsid w:val="00B50B1D"/>
    <w:rsid w:val="00C1794E"/>
    <w:rsid w:val="00C44A5D"/>
    <w:rsid w:val="00C513EB"/>
    <w:rsid w:val="00CA208A"/>
    <w:rsid w:val="00CC2571"/>
    <w:rsid w:val="00CD64FB"/>
    <w:rsid w:val="00D253E2"/>
    <w:rsid w:val="00D25C8E"/>
    <w:rsid w:val="00D31FDA"/>
    <w:rsid w:val="00E42934"/>
    <w:rsid w:val="00E57FD5"/>
    <w:rsid w:val="00E70214"/>
    <w:rsid w:val="00E971FD"/>
    <w:rsid w:val="00EE2919"/>
    <w:rsid w:val="00F73AC7"/>
    <w:rsid w:val="00FA2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5B9A"/>
  <w15:docId w15:val="{2ED5F50C-E326-42FC-A623-5C42BC7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14C9"/>
    <w:pPr>
      <w:ind w:left="720"/>
      <w:contextualSpacing/>
    </w:pPr>
  </w:style>
  <w:style w:type="character" w:customStyle="1" w:styleId="richtext">
    <w:name w:val="richtext"/>
    <w:basedOn w:val="VarsaylanParagrafYazTipi"/>
    <w:rsid w:val="00C4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837</Words>
  <Characters>4775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dc:creator>
  <cp:lastModifiedBy>SOSYAL-6</cp:lastModifiedBy>
  <cp:revision>57</cp:revision>
  <cp:lastPrinted>2021-05-21T08:03:00Z</cp:lastPrinted>
  <dcterms:created xsi:type="dcterms:W3CDTF">2018-04-24T10:28:00Z</dcterms:created>
  <dcterms:modified xsi:type="dcterms:W3CDTF">2021-05-21T11:26:00Z</dcterms:modified>
</cp:coreProperties>
</file>